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46C1DCC" w14:textId="44304A6A" w:rsidR="00E758CC" w:rsidRPr="003D3B73" w:rsidRDefault="0087482F" w:rsidP="0087482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Nyilvántartás a szociális étkezés ellátásban részesülő személyekről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058A97F1" w:rsidR="0087482F" w:rsidRPr="003D3B73" w:rsidRDefault="0087482F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Elektronikus, papíralapon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D85262C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 jogosultságának megállapítása,</w:t>
            </w:r>
          </w:p>
          <w:p w14:paraId="38163077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vevőkkel végzett eredményes szociális munka,</w:t>
            </w:r>
          </w:p>
          <w:p w14:paraId="28820B0B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ügyfelek részére tartós elhelyezést nyújtó szolgáltatáshoz, ellátáshoz jutás megszervezése,</w:t>
            </w:r>
          </w:p>
          <w:p w14:paraId="53BCB7AE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egészségügyi ellátáshoz való hozzájutás megszervezése,</w:t>
            </w:r>
          </w:p>
          <w:p w14:paraId="0DC6BE4A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munka során szükségessé váló intézkedések, gondozási lépések megtétele.</w:t>
            </w:r>
          </w:p>
          <w:p w14:paraId="26613D2E" w14:textId="3BD8D89F" w:rsidR="00E758CC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intézmény hatósági vagy törvényességi ellenőrzését, szakmai vagy törvényességi felügyeletét végző szervezetek munkájának az elősegítése.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      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8FAA0B8" w14:textId="1224A1B5" w:rsidR="00E758CC" w:rsidRPr="003D3B73" w:rsidRDefault="0087482F" w:rsidP="0087482F">
            <w:pPr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szociális igazgatásról és szociális ellátásokról 1993. évi III. törvény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D3B73">
              <w:rPr>
                <w:rFonts w:ascii="Cambria" w:hAnsi="Cambria"/>
                <w:sz w:val="24"/>
                <w:szCs w:val="24"/>
              </w:rPr>
              <w:t>20/C. §</w:t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FED450C" w14:textId="53FD21EB" w:rsidR="00E758CC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1, A szociális ellátás iránti kérelem beérkezésének napjától az ellátás megszűnésének napjáig</w:t>
            </w:r>
          </w:p>
          <w:p w14:paraId="15BE940D" w14:textId="54FD4003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2, Az ellátás megszűnését követő 5 év</w:t>
            </w:r>
          </w:p>
          <w:p w14:paraId="111B948F" w14:textId="5A7E627A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3, A szociális ellátás iránti kérelem elutasítása esetén a kérelem benyújtását követő 5 év</w:t>
            </w:r>
          </w:p>
          <w:p w14:paraId="7CD43A44" w14:textId="38A3805C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7A0E9EC" w14:textId="2F38EDB7" w:rsidR="00D83466" w:rsidRPr="00D83466" w:rsidRDefault="00D83466" w:rsidP="00D83466">
            <w:pPr>
              <w:widowControl w:val="0"/>
              <w:suppressAutoHyphens/>
              <w:jc w:val="both"/>
              <w:textAlignment w:val="baseline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3D3B73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1, </w:t>
            </w:r>
            <w:r w:rsidRPr="00D83466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Kora miatt rászorulónak kell tekinteni azt a személyt, aki az étkeztetésre vonatkozó igény bejelentésének időpontjában a 62. életévét betöltötte. </w:t>
            </w:r>
          </w:p>
          <w:p w14:paraId="033AEE30" w14:textId="2A7658B8" w:rsidR="00D83466" w:rsidRPr="00D83466" w:rsidRDefault="00D83466" w:rsidP="00D83466">
            <w:pPr>
              <w:widowControl w:val="0"/>
              <w:suppressAutoHyphens/>
              <w:jc w:val="both"/>
              <w:textAlignment w:val="baseline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3D3B73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2, </w:t>
            </w:r>
            <w:r w:rsidRPr="00D83466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>Egészségi állapota miatt rászorulónak kell tekinteni azt a személyt, aki rokkantsági ellátásban részesül, krónikus, vagy daganatos megbetegedésben szenved.</w:t>
            </w:r>
          </w:p>
          <w:p w14:paraId="2992B051" w14:textId="77777777" w:rsidR="00D83466" w:rsidRPr="003D3B73" w:rsidRDefault="00D83466" w:rsidP="00D83466">
            <w:pPr>
              <w:widowControl w:val="0"/>
              <w:suppressAutoHyphens/>
              <w:jc w:val="both"/>
              <w:textAlignment w:val="baseline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3D3B73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3, </w:t>
            </w:r>
            <w:r w:rsidRPr="00D83466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>Fogyatékossága miatt rászorulónak kell tekinteni azt a személyt, aki a fogyatékos személyek jogairól és esélyegyenlőségük biztosításáról szóló 1998. évi XXVI. törvény alapján fogyatékossági támogatásban részesül.</w:t>
            </w:r>
          </w:p>
          <w:p w14:paraId="41BB5877" w14:textId="77777777" w:rsidR="00D83466" w:rsidRPr="003D3B73" w:rsidRDefault="00D83466" w:rsidP="00D83466">
            <w:pPr>
              <w:widowControl w:val="0"/>
              <w:suppressAutoHyphens/>
              <w:jc w:val="both"/>
              <w:textAlignment w:val="baseline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3D3B73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lastRenderedPageBreak/>
              <w:t xml:space="preserve">4, </w:t>
            </w:r>
            <w:r w:rsidRPr="00D83466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>Pszichiátriai betegsége, illetve szenvedélybetegsége miatt rászorulónak kell tekinteni azt a személyt, akit betegsége időszakos vagy állandó jelleggel ételei elkészítésében akadályoz.</w:t>
            </w:r>
          </w:p>
          <w:p w14:paraId="1ADD191E" w14:textId="0BE0A125" w:rsidR="00D83466" w:rsidRPr="00D83466" w:rsidRDefault="00D83466" w:rsidP="00D83466">
            <w:pPr>
              <w:widowControl w:val="0"/>
              <w:suppressAutoHyphens/>
              <w:jc w:val="both"/>
              <w:textAlignment w:val="baseline"/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</w:pPr>
            <w:r w:rsidRPr="003D3B73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 xml:space="preserve">4, </w:t>
            </w:r>
            <w:r w:rsidRPr="00D83466">
              <w:rPr>
                <w:rFonts w:ascii="Cambria" w:eastAsia="SimSun" w:hAnsi="Cambria" w:cs="Arial"/>
                <w:color w:val="00000A"/>
                <w:sz w:val="24"/>
                <w:szCs w:val="24"/>
                <w:lang w:eastAsia="zh-CN" w:bidi="hi-IN"/>
              </w:rPr>
              <w:t>Hajléktalansága miatt rászorulónak kell tekinteni azt a személyt, aki bejelentett lakóhellyel nem rendelkezik, kivéve azt, akinek bejelentett lakóhelye a hajléktalan szállás.</w:t>
            </w:r>
          </w:p>
          <w:p w14:paraId="78CA9175" w14:textId="77777777" w:rsidR="00E758CC" w:rsidRPr="003D3B73" w:rsidRDefault="00E758CC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9C801B5" w14:textId="26232BE0" w:rsidR="00E758CC" w:rsidRPr="003D3B73" w:rsidRDefault="003D3B73" w:rsidP="003D3B7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ellátás iránt kérelmet benyújtó magánszemély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2B41B007" w:rsidR="003D3B73" w:rsidRPr="003D3B73" w:rsidRDefault="003D3B73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Nyilvántartási szám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335871">
    <w:abstractNumId w:val="0"/>
    <w:lvlOverride w:ilvl="0"/>
  </w:num>
  <w:num w:numId="2" w16cid:durableId="1811744072">
    <w:abstractNumId w:val="1"/>
  </w:num>
  <w:num w:numId="3" w16cid:durableId="1595360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10082D"/>
    <w:rsid w:val="001B77E7"/>
    <w:rsid w:val="003D3B73"/>
    <w:rsid w:val="005E750D"/>
    <w:rsid w:val="008140D1"/>
    <w:rsid w:val="00863713"/>
    <w:rsid w:val="0087482F"/>
    <w:rsid w:val="008F6D90"/>
    <w:rsid w:val="00B05323"/>
    <w:rsid w:val="00D83466"/>
    <w:rsid w:val="00E124E3"/>
    <w:rsid w:val="00E15ABB"/>
    <w:rsid w:val="00E758CC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Gabriella Galambosiné Bistei</cp:lastModifiedBy>
  <cp:revision>2</cp:revision>
  <dcterms:created xsi:type="dcterms:W3CDTF">2025-01-14T08:52:00Z</dcterms:created>
  <dcterms:modified xsi:type="dcterms:W3CDTF">2025-01-14T08:52:00Z</dcterms:modified>
</cp:coreProperties>
</file>